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816" w:rsidRPr="00CC20AC" w14:paraId="689A3799" w14:textId="77777777" w:rsidTr="00202AD7">
        <w:tc>
          <w:tcPr>
            <w:tcW w:w="9923" w:type="dxa"/>
            <w:hideMark/>
          </w:tcPr>
          <w:p w14:paraId="67C76C7F" w14:textId="3114469B" w:rsidR="004F7816" w:rsidRPr="00CC20AC" w:rsidRDefault="004F7816" w:rsidP="00202AD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7816" w:rsidRPr="00CC20AC" w14:paraId="1D9C46E8" w14:textId="77777777" w:rsidTr="00202AD7">
        <w:tc>
          <w:tcPr>
            <w:tcW w:w="9923" w:type="dxa"/>
          </w:tcPr>
          <w:p w14:paraId="7F40FA9D" w14:textId="754CA896" w:rsidR="0039334E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Załącznik: nr 6 do SWZ</w:t>
            </w:r>
          </w:p>
          <w:p w14:paraId="00B37787" w14:textId="77777777" w:rsidR="0039334E" w:rsidRDefault="0039334E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6CFAF61" w14:textId="45198FEE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Zamawiający: </w:t>
            </w:r>
          </w:p>
          <w:p w14:paraId="6887C7FF" w14:textId="442398ED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Świętokrzyska Wojewódzka Komenda OHP w Kielcach, ul. </w:t>
            </w:r>
            <w:r w:rsidR="00F815A5">
              <w:rPr>
                <w:rFonts w:ascii="Times New Roman" w:hAnsi="Times New Roman"/>
                <w:sz w:val="20"/>
                <w:szCs w:val="20"/>
              </w:rPr>
              <w:t>Zagnańska 84,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 xml:space="preserve"> 25- </w:t>
            </w:r>
            <w:r w:rsidR="00F815A5">
              <w:rPr>
                <w:rFonts w:ascii="Times New Roman" w:hAnsi="Times New Roman"/>
                <w:sz w:val="20"/>
                <w:szCs w:val="20"/>
              </w:rPr>
              <w:t>528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 xml:space="preserve"> Kielce</w:t>
            </w:r>
          </w:p>
          <w:p w14:paraId="3C105E79" w14:textId="2523591F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Postępowanie przetargowe: ŚWK.ZAiZP.271.0</w:t>
            </w:r>
            <w:r w:rsidR="00F815A5">
              <w:rPr>
                <w:rFonts w:ascii="Times New Roman" w:hAnsi="Times New Roman"/>
                <w:sz w:val="20"/>
                <w:szCs w:val="20"/>
              </w:rPr>
              <w:t>3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>.202</w:t>
            </w:r>
            <w:r w:rsidR="00F815A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F53E542" w14:textId="77777777" w:rsidR="004F7816" w:rsidRPr="00CC20AC" w:rsidRDefault="004F7816" w:rsidP="00202A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08F1EC5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9334E" w:rsidRPr="00CC20AC" w14:paraId="51CE602E" w14:textId="77777777" w:rsidTr="00202AD7">
        <w:tc>
          <w:tcPr>
            <w:tcW w:w="9923" w:type="dxa"/>
          </w:tcPr>
          <w:p w14:paraId="20755F1B" w14:textId="77777777" w:rsidR="0039334E" w:rsidRPr="00CC20AC" w:rsidRDefault="0039334E" w:rsidP="0039334E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34E" w:rsidRPr="00CC20AC" w14:paraId="78D1156A" w14:textId="77777777" w:rsidTr="00202AD7">
        <w:tc>
          <w:tcPr>
            <w:tcW w:w="9923" w:type="dxa"/>
          </w:tcPr>
          <w:p w14:paraId="4AB0B9B4" w14:textId="77777777" w:rsidR="0039334E" w:rsidRPr="00CC20AC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816" w:rsidRPr="00CC20AC" w14:paraId="57221AB0" w14:textId="77777777" w:rsidTr="00202AD7">
        <w:tc>
          <w:tcPr>
            <w:tcW w:w="9923" w:type="dxa"/>
          </w:tcPr>
          <w:p w14:paraId="0F58F5DF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DD1957" w14:textId="5656A568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CC20AC" w14:paraId="46ADD06A" w14:textId="77777777" w:rsidTr="00202AD7">
        <w:tc>
          <w:tcPr>
            <w:tcW w:w="9923" w:type="dxa"/>
          </w:tcPr>
          <w:p w14:paraId="5266A3FC" w14:textId="77777777" w:rsidR="004F7816" w:rsidRPr="00CC20AC" w:rsidRDefault="004F7816" w:rsidP="00202A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CC20AC" w:rsidRDefault="00635406" w:rsidP="00596A14">
      <w:pPr>
        <w:pStyle w:val="Default"/>
        <w:rPr>
          <w:b/>
          <w:bCs/>
          <w:sz w:val="20"/>
          <w:szCs w:val="20"/>
        </w:rPr>
      </w:pPr>
    </w:p>
    <w:p w14:paraId="2F14FA34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CC20AC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CC20AC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CC20AC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  <w:sz w:val="20"/>
        </w:rPr>
      </w:pPr>
      <w:r w:rsidRPr="00CC20AC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74AF1368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CC20AC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CC20AC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0F806DCE" w14:textId="3FB306A9" w:rsidR="00B70744" w:rsidRPr="00CC20AC" w:rsidRDefault="007B00DC" w:rsidP="007B00DC">
      <w:pPr>
        <w:pStyle w:val="Default"/>
        <w:jc w:val="center"/>
        <w:rPr>
          <w:b/>
          <w:bCs/>
          <w:sz w:val="20"/>
          <w:szCs w:val="20"/>
        </w:rPr>
      </w:pPr>
      <w:r w:rsidRPr="00CC20AC">
        <w:rPr>
          <w:b/>
          <w:bCs/>
          <w:sz w:val="20"/>
          <w:szCs w:val="20"/>
        </w:rPr>
        <w:t>O</w:t>
      </w:r>
      <w:r w:rsidR="000D28AE" w:rsidRPr="00CC20AC">
        <w:rPr>
          <w:b/>
          <w:bCs/>
          <w:sz w:val="20"/>
          <w:szCs w:val="20"/>
        </w:rPr>
        <w:t xml:space="preserve"> AKTUALNOŚCI INFORMACJI ZAWARTYCH W </w:t>
      </w:r>
      <w:r w:rsidR="00972B5E" w:rsidRPr="00CC20AC">
        <w:rPr>
          <w:b/>
          <w:bCs/>
          <w:sz w:val="20"/>
          <w:szCs w:val="20"/>
        </w:rPr>
        <w:t>OŚWI</w:t>
      </w:r>
      <w:r w:rsidR="00202AD7" w:rsidRPr="00CC20AC">
        <w:rPr>
          <w:b/>
          <w:bCs/>
          <w:sz w:val="20"/>
          <w:szCs w:val="20"/>
        </w:rPr>
        <w:t>A</w:t>
      </w:r>
      <w:r w:rsidR="00972B5E" w:rsidRPr="00CC20AC">
        <w:rPr>
          <w:b/>
          <w:bCs/>
          <w:sz w:val="20"/>
          <w:szCs w:val="20"/>
        </w:rPr>
        <w:t>DCZENIU, O KTÓRYM MOWA W ART. 125 UST. 1 PZP W ZAKRESIE PODSTAW DO WYKLUCZENIA Z POSTEPOWANIA</w:t>
      </w:r>
    </w:p>
    <w:p w14:paraId="4D01398C" w14:textId="77777777" w:rsidR="006738AC" w:rsidRPr="00CC20AC" w:rsidRDefault="006738AC" w:rsidP="000A50F5">
      <w:pPr>
        <w:pStyle w:val="Default"/>
        <w:jc w:val="center"/>
        <w:rPr>
          <w:bCs/>
          <w:sz w:val="20"/>
          <w:szCs w:val="20"/>
        </w:rPr>
      </w:pPr>
    </w:p>
    <w:p w14:paraId="4309952A" w14:textId="77777777" w:rsidR="0009059E" w:rsidRPr="00CC20AC" w:rsidRDefault="0009059E" w:rsidP="000A50F5">
      <w:pPr>
        <w:pStyle w:val="Default"/>
        <w:jc w:val="center"/>
        <w:rPr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CC20A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CC20A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DACD0A9" w:rsidR="005A223D" w:rsidRPr="00CC20AC" w:rsidRDefault="00202AD7" w:rsidP="00C37715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b/>
                <w:bCs/>
                <w:sz w:val="20"/>
                <w:szCs w:val="20"/>
              </w:rPr>
              <w:t>,,</w:t>
            </w:r>
            <w:r w:rsidRPr="00CC20AC">
              <w:rPr>
                <w:rFonts w:ascii="Times New Roman" w:hAnsi="Times New Roman"/>
                <w:b/>
                <w:sz w:val="20"/>
                <w:szCs w:val="20"/>
              </w:rPr>
              <w:t xml:space="preserve"> Zakup i dostawa artykułów spożywczych dla Ośrodka Szkolenia i Wychowania w Starachowicach oraz dla Ośrodka Szkolenia i Wychowania w Jędrzejowie”</w:t>
            </w:r>
          </w:p>
        </w:tc>
      </w:tr>
      <w:tr w:rsidR="00246C02" w:rsidRPr="00CC20A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4BC25CEB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202AD7" w:rsidRPr="00CC20AC">
              <w:rPr>
                <w:rFonts w:ascii="Times New Roman" w:hAnsi="Times New Roman"/>
                <w:sz w:val="20"/>
                <w:szCs w:val="20"/>
              </w:rPr>
              <w:t>Świętokrzyską Wojewódzką Komendę OHP w Kielcach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508C26F" w14:textId="77777777" w:rsidR="00246C02" w:rsidRPr="00CC20A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Pr="00CC20AC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14:paraId="22A753C6" w14:textId="77777777" w:rsidR="000D28AE" w:rsidRPr="00CC20AC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15D3FE99" w:rsidR="000D28AE" w:rsidRPr="00CC20AC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CC20AC">
        <w:rPr>
          <w:bCs/>
          <w:sz w:val="22"/>
          <w:szCs w:val="22"/>
        </w:rPr>
        <w:t xml:space="preserve">1. </w:t>
      </w:r>
      <w:r w:rsidR="000D28AE" w:rsidRPr="00CC20AC">
        <w:rPr>
          <w:bCs/>
          <w:sz w:val="22"/>
          <w:szCs w:val="22"/>
        </w:rPr>
        <w:t xml:space="preserve">Niniejszym oświadczam, że informacje zawarte w </w:t>
      </w:r>
      <w:r w:rsidR="00972B5E" w:rsidRPr="00CC20AC">
        <w:rPr>
          <w:bCs/>
          <w:sz w:val="22"/>
          <w:szCs w:val="22"/>
        </w:rPr>
        <w:t xml:space="preserve">oświadczeniu, o którym mowa w art. 125 ust. 1 ustawy z dnia 11 września 2019 r. (Dz. U. z </w:t>
      </w:r>
      <w:r w:rsidR="001E48BD">
        <w:rPr>
          <w:bCs/>
          <w:sz w:val="22"/>
          <w:szCs w:val="22"/>
        </w:rPr>
        <w:t>2021 poz. 1129</w:t>
      </w:r>
      <w:bookmarkStart w:id="0" w:name="_GoBack"/>
      <w:bookmarkEnd w:id="0"/>
      <w:r w:rsidR="00972B5E" w:rsidRPr="00CC20AC">
        <w:rPr>
          <w:bCs/>
          <w:sz w:val="22"/>
          <w:szCs w:val="22"/>
        </w:rPr>
        <w:t>) ustawy PZP</w:t>
      </w:r>
      <w:r w:rsidR="00B02801" w:rsidRPr="00CC20AC">
        <w:rPr>
          <w:bCs/>
          <w:sz w:val="22"/>
          <w:szCs w:val="22"/>
        </w:rPr>
        <w:t xml:space="preserve"> </w:t>
      </w:r>
      <w:r w:rsidR="00972B5E" w:rsidRPr="00CC20AC">
        <w:rPr>
          <w:bCs/>
          <w:sz w:val="22"/>
          <w:szCs w:val="22"/>
        </w:rPr>
        <w:t xml:space="preserve">przez Wykonawcę, którego reprezentuję są aktualne w zakresie </w:t>
      </w:r>
      <w:r w:rsidR="000D28AE" w:rsidRPr="00CC20AC">
        <w:rPr>
          <w:bCs/>
          <w:sz w:val="22"/>
          <w:szCs w:val="22"/>
        </w:rPr>
        <w:t xml:space="preserve"> podstaw wykluczenia z postępowania </w:t>
      </w:r>
      <w:r w:rsidR="00972B5E" w:rsidRPr="00CC20AC">
        <w:rPr>
          <w:bCs/>
          <w:sz w:val="22"/>
          <w:szCs w:val="22"/>
        </w:rPr>
        <w:t>określonych</w:t>
      </w:r>
      <w:r w:rsidR="000D28AE" w:rsidRPr="00CC20AC">
        <w:rPr>
          <w:bCs/>
          <w:sz w:val="22"/>
          <w:szCs w:val="22"/>
        </w:rPr>
        <w:t xml:space="preserve"> w:</w:t>
      </w:r>
    </w:p>
    <w:p w14:paraId="636ED536" w14:textId="5314A126" w:rsidR="001358E5" w:rsidRPr="00CC20AC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.,</w:t>
      </w:r>
    </w:p>
    <w:p w14:paraId="2DF65FCC" w14:textId="64DFB7BB" w:rsidR="001358E5" w:rsidRPr="00CC20AC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</w:t>
      </w:r>
    </w:p>
    <w:p w14:paraId="6A25732B" w14:textId="5FD0780D" w:rsidR="00547884" w:rsidRPr="00CC20AC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CC20A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CC20AC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14:paraId="2570F088" w14:textId="78C85CEE" w:rsidR="000D28AE" w:rsidRPr="00CC20AC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14:paraId="39A21A43" w14:textId="4CA565E9" w:rsidR="000D28AE" w:rsidRPr="00CC20AC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CC20AC">
        <w:rPr>
          <w:sz w:val="20"/>
          <w:szCs w:val="20"/>
        </w:rPr>
        <w:t>*niepotrzebne skreślić</w:t>
      </w:r>
      <w:r w:rsidRPr="00CC20AC">
        <w:rPr>
          <w:sz w:val="20"/>
          <w:szCs w:val="20"/>
        </w:rPr>
        <w:tab/>
      </w:r>
    </w:p>
    <w:p w14:paraId="621578FC" w14:textId="77777777" w:rsidR="000D28AE" w:rsidRPr="00CC20AC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0D28AE" w:rsidRPr="00CC20AC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BA3B6" w14:textId="77777777" w:rsidR="00743B66" w:rsidRDefault="00743B66" w:rsidP="00193B78">
      <w:pPr>
        <w:spacing w:after="0" w:line="240" w:lineRule="auto"/>
      </w:pPr>
      <w:r>
        <w:separator/>
      </w:r>
    </w:p>
  </w:endnote>
  <w:endnote w:type="continuationSeparator" w:id="0">
    <w:p w14:paraId="27718592" w14:textId="77777777" w:rsidR="00743B66" w:rsidRDefault="00743B6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5B0EF" w14:textId="77777777" w:rsidR="00743B66" w:rsidRDefault="00743B66" w:rsidP="00193B78">
      <w:pPr>
        <w:spacing w:after="0" w:line="240" w:lineRule="auto"/>
      </w:pPr>
      <w:r>
        <w:separator/>
      </w:r>
    </w:p>
  </w:footnote>
  <w:footnote w:type="continuationSeparator" w:id="0">
    <w:p w14:paraId="65083A83" w14:textId="77777777" w:rsidR="00743B66" w:rsidRDefault="00743B6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E48BD"/>
    <w:rsid w:val="001F43D0"/>
    <w:rsid w:val="001F44B4"/>
    <w:rsid w:val="001F601F"/>
    <w:rsid w:val="00202AD7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9334E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874FD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3B66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9F5994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20AC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15A5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AC2B-4A53-4EA8-BA92-7334786A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Dorota Piecaba</cp:lastModifiedBy>
  <cp:revision>8</cp:revision>
  <cp:lastPrinted>2021-01-26T10:27:00Z</cp:lastPrinted>
  <dcterms:created xsi:type="dcterms:W3CDTF">2021-03-12T14:25:00Z</dcterms:created>
  <dcterms:modified xsi:type="dcterms:W3CDTF">2022-03-31T09:53:00Z</dcterms:modified>
</cp:coreProperties>
</file>